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CBB" w:rsidRDefault="00237D52"/>
    <w:p w:rsidR="00FA6122" w:rsidRDefault="00FA6122"/>
    <w:p w:rsidR="00FA6122" w:rsidRDefault="00FA6122"/>
    <w:tbl>
      <w:tblPr>
        <w:tblW w:w="9242" w:type="dxa"/>
        <w:tblLayout w:type="fixed"/>
        <w:tblLook w:val="0000" w:firstRow="0" w:lastRow="0" w:firstColumn="0" w:lastColumn="0" w:noHBand="0" w:noVBand="0"/>
      </w:tblPr>
      <w:tblGrid>
        <w:gridCol w:w="4621"/>
        <w:gridCol w:w="4621"/>
      </w:tblGrid>
      <w:tr w:rsidR="00FA6122" w:rsidRPr="00FA6122" w:rsidTr="0055380F">
        <w:tc>
          <w:tcPr>
            <w:tcW w:w="4621" w:type="dxa"/>
          </w:tcPr>
          <w:p w:rsidR="00FA6122" w:rsidRPr="00FA6122" w:rsidRDefault="00FA6122" w:rsidP="00FA6122">
            <w:pPr>
              <w:keepNext/>
              <w:jc w:val="left"/>
              <w:outlineLvl w:val="3"/>
              <w:rPr>
                <w:rFonts w:ascii="Univers Condensed" w:eastAsia="Times New Roman" w:hAnsi="Univers Condensed" w:cs="Times New Roman"/>
                <w:b/>
                <w:sz w:val="16"/>
                <w:szCs w:val="16"/>
                <w:lang w:eastAsia="en-US"/>
              </w:rPr>
            </w:pPr>
            <w:r w:rsidRPr="00FA6122">
              <w:rPr>
                <w:rFonts w:ascii="Univers Condensed" w:eastAsia="Times New Roman" w:hAnsi="Univers Condensed" w:cs="Times New Roman"/>
                <w:b/>
                <w:sz w:val="16"/>
                <w:szCs w:val="16"/>
                <w:lang w:eastAsia="en-US"/>
              </w:rPr>
              <w:t>Employers’ Secretary, Simon Pannell</w:t>
            </w:r>
          </w:p>
          <w:p w:rsidR="00FA6122" w:rsidRPr="00FA6122" w:rsidRDefault="00FA6122" w:rsidP="00FA6122">
            <w:pPr>
              <w:jc w:val="left"/>
              <w:rPr>
                <w:rFonts w:ascii="Univers Condensed" w:eastAsia="Times New Roman" w:hAnsi="Univers Condensed" w:cs="Times New Roman"/>
                <w:b/>
                <w:sz w:val="16"/>
                <w:szCs w:val="16"/>
                <w:lang w:eastAsia="en-US"/>
              </w:rPr>
            </w:pPr>
            <w:r w:rsidRPr="00FA6122">
              <w:rPr>
                <w:rFonts w:ascii="Univers Condensed" w:eastAsia="Times New Roman" w:hAnsi="Univers Condensed" w:cs="Times New Roman"/>
                <w:b/>
                <w:sz w:val="16"/>
                <w:szCs w:val="16"/>
                <w:lang w:eastAsia="en-US"/>
              </w:rPr>
              <w:t xml:space="preserve">Local Government House, </w:t>
            </w:r>
            <w:smartTag w:uri="urn:schemas-microsoft-com:office:smarttags" w:element="Street">
              <w:smartTag w:uri="urn:schemas-microsoft-com:office:smarttags" w:element="address">
                <w:r w:rsidRPr="00FA6122">
                  <w:rPr>
                    <w:rFonts w:ascii="Univers Condensed" w:eastAsia="Times New Roman" w:hAnsi="Univers Condensed" w:cs="Times New Roman"/>
                    <w:b/>
                    <w:sz w:val="16"/>
                    <w:szCs w:val="16"/>
                    <w:lang w:eastAsia="en-US"/>
                  </w:rPr>
                  <w:t>Smith Square</w:t>
                </w:r>
              </w:smartTag>
            </w:smartTag>
            <w:r w:rsidRPr="00FA6122">
              <w:rPr>
                <w:rFonts w:ascii="Univers Condensed" w:eastAsia="Times New Roman" w:hAnsi="Univers Condensed" w:cs="Times New Roman"/>
                <w:b/>
                <w:sz w:val="16"/>
                <w:szCs w:val="16"/>
                <w:lang w:eastAsia="en-US"/>
              </w:rPr>
              <w:t>,</w:t>
            </w:r>
          </w:p>
          <w:p w:rsidR="00FA6122" w:rsidRPr="00FA6122" w:rsidRDefault="00FA6122" w:rsidP="00FA6122">
            <w:pPr>
              <w:jc w:val="left"/>
              <w:rPr>
                <w:rFonts w:ascii="Univers Condensed" w:eastAsia="Times New Roman" w:hAnsi="Univers Condensed" w:cs="Times New Roman"/>
                <w:b/>
                <w:sz w:val="16"/>
                <w:szCs w:val="16"/>
                <w:lang w:eastAsia="en-US"/>
              </w:rPr>
            </w:pPr>
            <w:smartTag w:uri="urn:schemas-microsoft-com:office:smarttags" w:element="City">
              <w:smartTag w:uri="urn:schemas-microsoft-com:office:smarttags" w:element="place">
                <w:r w:rsidRPr="00FA6122">
                  <w:rPr>
                    <w:rFonts w:ascii="Univers Condensed" w:eastAsia="Times New Roman" w:hAnsi="Univers Condensed" w:cs="Times New Roman"/>
                    <w:b/>
                    <w:sz w:val="16"/>
                    <w:szCs w:val="16"/>
                    <w:lang w:eastAsia="en-US"/>
                  </w:rPr>
                  <w:t>London</w:t>
                </w:r>
              </w:smartTag>
            </w:smartTag>
            <w:r w:rsidRPr="00FA6122">
              <w:rPr>
                <w:rFonts w:ascii="Univers Condensed" w:eastAsia="Times New Roman" w:hAnsi="Univers Condensed" w:cs="Times New Roman"/>
                <w:b/>
                <w:sz w:val="16"/>
                <w:szCs w:val="16"/>
                <w:lang w:eastAsia="en-US"/>
              </w:rPr>
              <w:t>, SW1P 3HZ</w:t>
            </w:r>
          </w:p>
          <w:p w:rsidR="00FA6122" w:rsidRPr="00FA6122" w:rsidRDefault="00FA6122" w:rsidP="00FA6122">
            <w:pPr>
              <w:jc w:val="left"/>
              <w:rPr>
                <w:rFonts w:ascii="Univers Condensed" w:eastAsia="Times New Roman" w:hAnsi="Univers Condensed" w:cs="Times New Roman"/>
                <w:b/>
                <w:sz w:val="16"/>
                <w:szCs w:val="16"/>
                <w:lang w:eastAsia="en-US"/>
              </w:rPr>
            </w:pPr>
            <w:r w:rsidRPr="00FA6122">
              <w:rPr>
                <w:rFonts w:ascii="Univers Condensed" w:eastAsia="Times New Roman" w:hAnsi="Univers Condensed" w:cs="Times New Roman"/>
                <w:b/>
                <w:sz w:val="16"/>
                <w:szCs w:val="16"/>
                <w:lang w:eastAsia="en-US"/>
              </w:rPr>
              <w:t xml:space="preserve">Telephone 020 7664 3188 </w:t>
            </w:r>
          </w:p>
          <w:p w:rsidR="00FA6122" w:rsidRPr="00FA6122" w:rsidRDefault="00FA6122" w:rsidP="00FA6122">
            <w:pPr>
              <w:jc w:val="left"/>
              <w:rPr>
                <w:rFonts w:ascii="Univers Condensed" w:eastAsia="Times New Roman" w:hAnsi="Univers Condensed" w:cs="Times New Roman"/>
                <w:b/>
                <w:sz w:val="16"/>
                <w:szCs w:val="16"/>
                <w:lang w:eastAsia="en-US"/>
              </w:rPr>
            </w:pPr>
            <w:r w:rsidRPr="00FA6122">
              <w:rPr>
                <w:rFonts w:ascii="Univers Condensed" w:eastAsia="Times New Roman" w:hAnsi="Univers Condensed" w:cs="Times New Roman"/>
                <w:b/>
                <w:sz w:val="16"/>
                <w:szCs w:val="16"/>
                <w:lang w:eastAsia="en-US"/>
              </w:rPr>
              <w:t>e-mail: firequeries@local.gov.uk</w:t>
            </w:r>
          </w:p>
          <w:p w:rsidR="00FA6122" w:rsidRPr="00FA6122" w:rsidRDefault="00FA6122" w:rsidP="00FA6122">
            <w:pPr>
              <w:jc w:val="left"/>
              <w:rPr>
                <w:rFonts w:ascii="Univers Condensed" w:eastAsia="Times New Roman" w:hAnsi="Univers Condensed" w:cs="Times New Roman"/>
                <w:b/>
                <w:sz w:val="16"/>
                <w:szCs w:val="16"/>
                <w:lang w:eastAsia="en-US"/>
              </w:rPr>
            </w:pPr>
          </w:p>
          <w:p w:rsidR="00FA6122" w:rsidRPr="00FA6122" w:rsidRDefault="00FA6122" w:rsidP="00FA6122">
            <w:pPr>
              <w:jc w:val="left"/>
              <w:rPr>
                <w:rFonts w:ascii="Univers Condensed" w:eastAsia="Times New Roman" w:hAnsi="Univers Condensed" w:cs="Times New Roman"/>
                <w:b/>
                <w:sz w:val="16"/>
                <w:szCs w:val="16"/>
                <w:lang w:eastAsia="en-US"/>
              </w:rPr>
            </w:pPr>
            <w:r w:rsidRPr="00FA6122">
              <w:rPr>
                <w:rFonts w:ascii="Univers Condensed" w:eastAsia="Times New Roman" w:hAnsi="Univers Condensed" w:cs="Times New Roman"/>
                <w:b/>
                <w:sz w:val="16"/>
                <w:szCs w:val="16"/>
                <w:lang w:eastAsia="en-US"/>
              </w:rPr>
              <w:t>Employees’ Secretary, Matt Wrack</w:t>
            </w:r>
          </w:p>
          <w:p w:rsidR="00FA6122" w:rsidRPr="00FA6122" w:rsidRDefault="00FA6122" w:rsidP="00FA6122">
            <w:pPr>
              <w:keepNext/>
              <w:jc w:val="left"/>
              <w:outlineLvl w:val="3"/>
              <w:rPr>
                <w:rFonts w:ascii="Univers Condensed" w:eastAsia="Times New Roman" w:hAnsi="Univers Condensed" w:cs="Times New Roman"/>
                <w:b/>
                <w:sz w:val="16"/>
                <w:szCs w:val="16"/>
                <w:lang w:eastAsia="en-US"/>
              </w:rPr>
            </w:pPr>
            <w:r w:rsidRPr="00FA6122">
              <w:rPr>
                <w:rFonts w:ascii="Univers Condensed" w:eastAsia="Times New Roman" w:hAnsi="Univers Condensed" w:cs="Times New Roman"/>
                <w:b/>
                <w:sz w:val="16"/>
                <w:szCs w:val="16"/>
                <w:lang w:eastAsia="en-US"/>
              </w:rPr>
              <w:t xml:space="preserve">Bradley House, </w:t>
            </w:r>
            <w:smartTag w:uri="urn:schemas-microsoft-com:office:smarttags" w:element="Street">
              <w:smartTag w:uri="urn:schemas-microsoft-com:office:smarttags" w:element="address">
                <w:r w:rsidRPr="00FA6122">
                  <w:rPr>
                    <w:rFonts w:ascii="Univers Condensed" w:eastAsia="Times New Roman" w:hAnsi="Univers Condensed" w:cs="Times New Roman"/>
                    <w:b/>
                    <w:sz w:val="16"/>
                    <w:szCs w:val="16"/>
                    <w:lang w:eastAsia="en-US"/>
                  </w:rPr>
                  <w:t>68 Coombe Rd</w:t>
                </w:r>
              </w:smartTag>
            </w:smartTag>
          </w:p>
          <w:p w:rsidR="00FA6122" w:rsidRPr="00FA6122" w:rsidRDefault="00FA6122" w:rsidP="00FA6122">
            <w:pPr>
              <w:jc w:val="left"/>
              <w:rPr>
                <w:rFonts w:ascii="Univers Condensed" w:eastAsia="Times New Roman" w:hAnsi="Univers Condensed" w:cs="Times New Roman"/>
                <w:b/>
                <w:sz w:val="16"/>
                <w:szCs w:val="16"/>
                <w:lang w:eastAsia="en-US"/>
              </w:rPr>
            </w:pPr>
            <w:smartTag w:uri="urn:schemas-microsoft-com:office:smarttags" w:element="City">
              <w:r w:rsidRPr="00FA6122">
                <w:rPr>
                  <w:rFonts w:ascii="Univers Condensed" w:eastAsia="Times New Roman" w:hAnsi="Univers Condensed" w:cs="Times New Roman"/>
                  <w:b/>
                  <w:sz w:val="16"/>
                  <w:szCs w:val="16"/>
                  <w:lang w:eastAsia="en-US"/>
                </w:rPr>
                <w:t>Kingston</w:t>
              </w:r>
            </w:smartTag>
            <w:r w:rsidRPr="00FA6122">
              <w:rPr>
                <w:rFonts w:ascii="Univers Condensed" w:eastAsia="Times New Roman" w:hAnsi="Univers Condensed" w:cs="Times New Roman"/>
                <w:b/>
                <w:sz w:val="16"/>
                <w:szCs w:val="16"/>
                <w:lang w:eastAsia="en-US"/>
              </w:rPr>
              <w:t xml:space="preserve"> upon </w:t>
            </w:r>
            <w:smartTag w:uri="urn:schemas-microsoft-com:office:smarttags" w:element="place">
              <w:r w:rsidRPr="00FA6122">
                <w:rPr>
                  <w:rFonts w:ascii="Univers Condensed" w:eastAsia="Times New Roman" w:hAnsi="Univers Condensed" w:cs="Times New Roman"/>
                  <w:b/>
                  <w:sz w:val="16"/>
                  <w:szCs w:val="16"/>
                  <w:lang w:eastAsia="en-US"/>
                </w:rPr>
                <w:t>Thames</w:t>
              </w:r>
            </w:smartTag>
            <w:r w:rsidRPr="00FA6122">
              <w:rPr>
                <w:rFonts w:ascii="Univers Condensed" w:eastAsia="Times New Roman" w:hAnsi="Univers Condensed" w:cs="Times New Roman"/>
                <w:b/>
                <w:sz w:val="16"/>
                <w:szCs w:val="16"/>
                <w:lang w:eastAsia="en-US"/>
              </w:rPr>
              <w:t xml:space="preserve">  KT2 7AE</w:t>
            </w:r>
          </w:p>
          <w:p w:rsidR="00FA6122" w:rsidRPr="00FA6122" w:rsidRDefault="00FA6122" w:rsidP="00FA6122">
            <w:pPr>
              <w:jc w:val="left"/>
              <w:rPr>
                <w:rFonts w:ascii="Univers Condensed" w:eastAsia="Times New Roman" w:hAnsi="Univers Condensed" w:cs="Times New Roman"/>
                <w:b/>
                <w:sz w:val="16"/>
                <w:szCs w:val="16"/>
                <w:lang w:eastAsia="en-US"/>
              </w:rPr>
            </w:pPr>
            <w:r w:rsidRPr="00FA6122">
              <w:rPr>
                <w:rFonts w:ascii="Univers Condensed" w:eastAsia="Times New Roman" w:hAnsi="Univers Condensed" w:cs="Times New Roman"/>
                <w:b/>
                <w:sz w:val="16"/>
                <w:szCs w:val="16"/>
                <w:lang w:eastAsia="en-US"/>
              </w:rPr>
              <w:t>Telephone 020 8541 1765</w:t>
            </w:r>
          </w:p>
          <w:p w:rsidR="00FA6122" w:rsidRPr="00FA6122" w:rsidRDefault="00FA6122" w:rsidP="00FA6122">
            <w:pPr>
              <w:jc w:val="left"/>
              <w:rPr>
                <w:rFonts w:ascii="Univers Condensed" w:eastAsia="Times New Roman" w:hAnsi="Univers Condensed" w:cs="Times New Roman"/>
                <w:sz w:val="16"/>
                <w:szCs w:val="16"/>
                <w:lang w:eastAsia="en-US"/>
              </w:rPr>
            </w:pPr>
          </w:p>
        </w:tc>
        <w:tc>
          <w:tcPr>
            <w:tcW w:w="4621" w:type="dxa"/>
          </w:tcPr>
          <w:p w:rsidR="00FA6122" w:rsidRPr="00FA6122" w:rsidRDefault="00FA6122" w:rsidP="00FA6122">
            <w:pPr>
              <w:jc w:val="center"/>
              <w:rPr>
                <w:rFonts w:ascii="Univers" w:eastAsia="Times New Roman" w:hAnsi="Univers" w:cs="Times New Roman"/>
                <w:b/>
                <w:sz w:val="28"/>
                <w:lang w:eastAsia="en-US"/>
              </w:rPr>
            </w:pPr>
          </w:p>
          <w:p w:rsidR="00FA6122" w:rsidRPr="00FA6122" w:rsidRDefault="00FA6122" w:rsidP="00FA6122">
            <w:pPr>
              <w:jc w:val="center"/>
              <w:rPr>
                <w:rFonts w:ascii="Univers" w:eastAsia="Times New Roman" w:hAnsi="Univers" w:cs="Times New Roman"/>
                <w:b/>
                <w:sz w:val="28"/>
                <w:lang w:eastAsia="en-US"/>
              </w:rPr>
            </w:pPr>
            <w:r w:rsidRPr="00FA6122">
              <w:rPr>
                <w:rFonts w:ascii="Univers" w:eastAsia="Times New Roman" w:hAnsi="Univers" w:cs="Times New Roman"/>
                <w:b/>
                <w:sz w:val="28"/>
                <w:lang w:eastAsia="en-US"/>
              </w:rPr>
              <w:t>NATIONAL JOINT COUNCIL</w:t>
            </w:r>
          </w:p>
          <w:p w:rsidR="00FA6122" w:rsidRPr="00FA6122" w:rsidRDefault="00FA6122" w:rsidP="00FA6122">
            <w:pPr>
              <w:jc w:val="center"/>
              <w:rPr>
                <w:rFonts w:ascii="Univers" w:eastAsia="Times New Roman" w:hAnsi="Univers" w:cs="Times New Roman"/>
                <w:b/>
                <w:sz w:val="28"/>
                <w:lang w:eastAsia="en-US"/>
              </w:rPr>
            </w:pPr>
            <w:r w:rsidRPr="00FA6122">
              <w:rPr>
                <w:rFonts w:ascii="Univers" w:eastAsia="Times New Roman" w:hAnsi="Univers" w:cs="Times New Roman"/>
                <w:b/>
                <w:sz w:val="28"/>
                <w:lang w:eastAsia="en-US"/>
              </w:rPr>
              <w:t>FOR LOCAL AUTHORITY</w:t>
            </w:r>
          </w:p>
          <w:p w:rsidR="00FA6122" w:rsidRPr="00FA6122" w:rsidRDefault="00FA6122" w:rsidP="00FA6122">
            <w:pPr>
              <w:jc w:val="center"/>
              <w:rPr>
                <w:rFonts w:ascii="Univers" w:eastAsia="Times New Roman" w:hAnsi="Univers" w:cs="Times New Roman"/>
                <w:b/>
                <w:sz w:val="28"/>
                <w:lang w:eastAsia="en-US"/>
              </w:rPr>
            </w:pPr>
            <w:r w:rsidRPr="00FA6122">
              <w:rPr>
                <w:rFonts w:ascii="Univers" w:eastAsia="Times New Roman" w:hAnsi="Univers" w:cs="Times New Roman"/>
                <w:b/>
                <w:sz w:val="28"/>
                <w:lang w:eastAsia="en-US"/>
              </w:rPr>
              <w:t xml:space="preserve">FIRE AND RESCUE SERVICES </w:t>
            </w:r>
          </w:p>
        </w:tc>
      </w:tr>
    </w:tbl>
    <w:p w:rsidR="00FA6122" w:rsidRPr="00FA6122" w:rsidRDefault="00FA6122" w:rsidP="00FA6122">
      <w:pPr>
        <w:rPr>
          <w:rFonts w:ascii="Times New Roman" w:eastAsia="Times New Roman" w:hAnsi="Times New Roman" w:cs="Times New Roman"/>
          <w:b/>
          <w:sz w:val="24"/>
          <w:szCs w:val="24"/>
          <w:lang w:val="en-US" w:eastAsia="en-US"/>
        </w:rPr>
      </w:pPr>
      <w:r w:rsidRPr="00FA6122">
        <w:rPr>
          <w:rFonts w:ascii="Times New Roman" w:eastAsia="Times New Roman" w:hAnsi="Times New Roman" w:cs="Times New Roman"/>
          <w:b/>
          <w:sz w:val="24"/>
          <w:szCs w:val="24"/>
          <w:lang w:val="en-US" w:eastAsia="en-US"/>
        </w:rPr>
        <w:t>________________________________________________________________________</w:t>
      </w:r>
    </w:p>
    <w:p w:rsidR="00FA6122" w:rsidRPr="00FA6122" w:rsidRDefault="00FA6122" w:rsidP="00FA6122">
      <w:pPr>
        <w:rPr>
          <w:rFonts w:ascii="Times New Roman" w:eastAsia="Times New Roman" w:hAnsi="Times New Roman" w:cs="Times New Roman"/>
          <w:b/>
          <w:sz w:val="24"/>
          <w:szCs w:val="24"/>
          <w:lang w:val="en-US" w:eastAsia="en-US"/>
        </w:rPr>
      </w:pPr>
    </w:p>
    <w:p w:rsidR="00FA6122" w:rsidRPr="00FA6122" w:rsidRDefault="00FA6122" w:rsidP="00FA6122">
      <w:pPr>
        <w:keepNext/>
        <w:jc w:val="left"/>
        <w:outlineLvl w:val="6"/>
        <w:rPr>
          <w:rFonts w:eastAsia="Times New Roman"/>
          <w:b/>
          <w:sz w:val="24"/>
          <w:szCs w:val="24"/>
          <w:lang w:eastAsia="en-US"/>
        </w:rPr>
      </w:pPr>
      <w:r w:rsidRPr="00FA6122">
        <w:rPr>
          <w:rFonts w:eastAsia="Times New Roman"/>
          <w:b/>
          <w:sz w:val="24"/>
          <w:szCs w:val="24"/>
          <w:lang w:eastAsia="en-US"/>
        </w:rPr>
        <w:t>To:</w:t>
      </w:r>
      <w:r w:rsidRPr="00FA6122">
        <w:rPr>
          <w:rFonts w:eastAsia="Times New Roman"/>
          <w:b/>
          <w:sz w:val="24"/>
          <w:szCs w:val="24"/>
          <w:lang w:eastAsia="en-US"/>
        </w:rPr>
        <w:tab/>
        <w:t>Chief Fire Officers</w:t>
      </w:r>
    </w:p>
    <w:p w:rsidR="00FA6122" w:rsidRPr="00FA6122" w:rsidRDefault="00FA6122" w:rsidP="00FA6122">
      <w:pPr>
        <w:jc w:val="left"/>
        <w:rPr>
          <w:rFonts w:eastAsia="Times New Roman"/>
          <w:b/>
          <w:sz w:val="24"/>
          <w:szCs w:val="24"/>
          <w:lang w:val="en-US" w:eastAsia="en-US"/>
        </w:rPr>
      </w:pPr>
      <w:r w:rsidRPr="00FA6122">
        <w:rPr>
          <w:rFonts w:eastAsia="Times New Roman"/>
          <w:b/>
          <w:sz w:val="24"/>
          <w:szCs w:val="24"/>
          <w:lang w:val="en-US" w:eastAsia="en-US"/>
        </w:rPr>
        <w:tab/>
        <w:t>Chief Executives/Clerks to Fire Authorities</w:t>
      </w:r>
    </w:p>
    <w:p w:rsidR="00FA6122" w:rsidRPr="00FA6122" w:rsidRDefault="00FA6122" w:rsidP="00FA6122">
      <w:pPr>
        <w:rPr>
          <w:rFonts w:eastAsia="Times New Roman"/>
          <w:b/>
          <w:sz w:val="24"/>
          <w:szCs w:val="24"/>
          <w:lang w:val="en-US" w:eastAsia="en-US"/>
        </w:rPr>
      </w:pPr>
      <w:r w:rsidRPr="00FA6122">
        <w:rPr>
          <w:rFonts w:eastAsia="Times New Roman"/>
          <w:b/>
          <w:sz w:val="24"/>
          <w:szCs w:val="24"/>
          <w:lang w:val="en-US" w:eastAsia="en-US"/>
        </w:rPr>
        <w:tab/>
        <w:t>Chairs of Fire Authorities</w:t>
      </w:r>
    </w:p>
    <w:p w:rsidR="00FA6122" w:rsidRPr="00FA6122" w:rsidRDefault="00FA6122" w:rsidP="00FA6122">
      <w:pPr>
        <w:rPr>
          <w:rFonts w:eastAsia="Times New Roman"/>
          <w:b/>
          <w:sz w:val="24"/>
          <w:szCs w:val="24"/>
          <w:lang w:val="en-US" w:eastAsia="en-US"/>
        </w:rPr>
      </w:pPr>
      <w:r w:rsidRPr="00FA6122">
        <w:rPr>
          <w:rFonts w:eastAsia="Times New Roman"/>
          <w:b/>
          <w:sz w:val="24"/>
          <w:szCs w:val="24"/>
          <w:lang w:val="en-US" w:eastAsia="en-US"/>
        </w:rPr>
        <w:tab/>
        <w:t>Directors of Human Resources at Fire Authorities</w:t>
      </w:r>
    </w:p>
    <w:p w:rsidR="00FA6122" w:rsidRPr="00FA6122" w:rsidRDefault="00FA6122" w:rsidP="00FA6122">
      <w:pPr>
        <w:rPr>
          <w:rFonts w:eastAsia="Times New Roman"/>
          <w:b/>
          <w:sz w:val="24"/>
          <w:szCs w:val="24"/>
          <w:lang w:val="en-US" w:eastAsia="en-US"/>
        </w:rPr>
      </w:pPr>
      <w:r w:rsidRPr="00FA6122">
        <w:rPr>
          <w:rFonts w:eastAsia="Times New Roman"/>
          <w:b/>
          <w:sz w:val="24"/>
          <w:szCs w:val="24"/>
          <w:lang w:val="en-US" w:eastAsia="en-US"/>
        </w:rPr>
        <w:tab/>
      </w:r>
    </w:p>
    <w:p w:rsidR="00FA6122" w:rsidRPr="00FA6122" w:rsidRDefault="00FA6122" w:rsidP="00227DA3">
      <w:pPr>
        <w:ind w:firstLine="720"/>
        <w:rPr>
          <w:rFonts w:eastAsia="Times New Roman"/>
          <w:sz w:val="24"/>
          <w:szCs w:val="24"/>
          <w:lang w:val="en-US" w:eastAsia="en-US"/>
        </w:rPr>
      </w:pPr>
      <w:r w:rsidRPr="00FA6122">
        <w:rPr>
          <w:rFonts w:eastAsia="Times New Roman"/>
          <w:b/>
          <w:sz w:val="24"/>
          <w:szCs w:val="24"/>
          <w:lang w:val="en-US" w:eastAsia="en-US"/>
        </w:rPr>
        <w:t>Members of the National Joint Council</w:t>
      </w:r>
      <w:r w:rsidRPr="00FA6122">
        <w:rPr>
          <w:rFonts w:eastAsia="Times New Roman"/>
          <w:sz w:val="24"/>
          <w:szCs w:val="24"/>
          <w:lang w:val="en-US" w:eastAsia="en-US"/>
        </w:rPr>
        <w:tab/>
      </w:r>
    </w:p>
    <w:p w:rsidR="00FA6122" w:rsidRPr="00FA6122" w:rsidRDefault="00FA6122" w:rsidP="00FA6122">
      <w:pPr>
        <w:rPr>
          <w:rFonts w:eastAsia="Times New Roman"/>
          <w:sz w:val="24"/>
          <w:szCs w:val="24"/>
          <w:lang w:val="en-US" w:eastAsia="en-US"/>
        </w:rPr>
      </w:pPr>
      <w:r w:rsidRPr="00FA6122">
        <w:rPr>
          <w:rFonts w:eastAsia="Times New Roman"/>
          <w:sz w:val="24"/>
          <w:szCs w:val="24"/>
          <w:lang w:val="en-US" w:eastAsia="en-US"/>
        </w:rPr>
        <w:t>________________________________________________________________</w:t>
      </w:r>
    </w:p>
    <w:p w:rsidR="00FA6122" w:rsidRDefault="000D091C" w:rsidP="00FA6122">
      <w:pPr>
        <w:rPr>
          <w:sz w:val="24"/>
          <w:szCs w:val="24"/>
        </w:rPr>
      </w:pPr>
      <w:r>
        <w:rPr>
          <w:sz w:val="24"/>
          <w:szCs w:val="24"/>
        </w:rPr>
        <w:t>4</w:t>
      </w:r>
      <w:r w:rsidR="00FA6122">
        <w:rPr>
          <w:sz w:val="24"/>
          <w:szCs w:val="24"/>
        </w:rPr>
        <w:t xml:space="preserve"> </w:t>
      </w:r>
      <w:r w:rsidR="00BB7251">
        <w:rPr>
          <w:sz w:val="24"/>
          <w:szCs w:val="24"/>
        </w:rPr>
        <w:t>June 2013</w:t>
      </w:r>
    </w:p>
    <w:p w:rsidR="009277A0" w:rsidRDefault="009277A0" w:rsidP="00FA6122">
      <w:pPr>
        <w:jc w:val="center"/>
        <w:rPr>
          <w:b/>
          <w:sz w:val="24"/>
          <w:szCs w:val="24"/>
        </w:rPr>
      </w:pPr>
    </w:p>
    <w:p w:rsidR="00FA6122" w:rsidRDefault="00FA6122" w:rsidP="00FA6122">
      <w:pPr>
        <w:jc w:val="center"/>
        <w:rPr>
          <w:b/>
          <w:sz w:val="24"/>
          <w:szCs w:val="24"/>
        </w:rPr>
      </w:pPr>
      <w:r>
        <w:rPr>
          <w:b/>
          <w:sz w:val="24"/>
          <w:szCs w:val="24"/>
        </w:rPr>
        <w:t>CIRCULAR</w:t>
      </w:r>
      <w:r w:rsidRPr="00FA6122">
        <w:rPr>
          <w:b/>
          <w:sz w:val="24"/>
          <w:szCs w:val="24"/>
        </w:rPr>
        <w:t xml:space="preserve"> </w:t>
      </w:r>
      <w:r w:rsidR="003B689F">
        <w:rPr>
          <w:b/>
          <w:sz w:val="24"/>
          <w:szCs w:val="24"/>
        </w:rPr>
        <w:t>NJC</w:t>
      </w:r>
      <w:r w:rsidR="00BB7251">
        <w:rPr>
          <w:b/>
          <w:sz w:val="24"/>
          <w:szCs w:val="24"/>
        </w:rPr>
        <w:t>/5</w:t>
      </w:r>
      <w:r w:rsidRPr="00FA6122">
        <w:rPr>
          <w:b/>
          <w:sz w:val="24"/>
          <w:szCs w:val="24"/>
        </w:rPr>
        <w:t>/13</w:t>
      </w:r>
    </w:p>
    <w:p w:rsidR="009277A0" w:rsidRDefault="009277A0" w:rsidP="00FA6122">
      <w:pPr>
        <w:jc w:val="left"/>
        <w:rPr>
          <w:sz w:val="24"/>
          <w:szCs w:val="24"/>
        </w:rPr>
      </w:pPr>
    </w:p>
    <w:p w:rsidR="001039AE" w:rsidRPr="001039AE" w:rsidRDefault="001039AE" w:rsidP="00FA6122">
      <w:pPr>
        <w:jc w:val="left"/>
        <w:rPr>
          <w:b/>
          <w:sz w:val="24"/>
          <w:szCs w:val="24"/>
        </w:rPr>
      </w:pPr>
      <w:r>
        <w:rPr>
          <w:b/>
          <w:sz w:val="24"/>
          <w:szCs w:val="24"/>
        </w:rPr>
        <w:t xml:space="preserve">Decisions taken at today’s </w:t>
      </w:r>
      <w:r w:rsidRPr="001039AE">
        <w:rPr>
          <w:b/>
          <w:sz w:val="24"/>
          <w:szCs w:val="24"/>
        </w:rPr>
        <w:t xml:space="preserve">National Joint Council meeting </w:t>
      </w:r>
    </w:p>
    <w:p w:rsidR="001039AE" w:rsidRDefault="001039AE" w:rsidP="00FA6122">
      <w:pPr>
        <w:jc w:val="left"/>
        <w:rPr>
          <w:sz w:val="24"/>
          <w:szCs w:val="24"/>
        </w:rPr>
      </w:pPr>
    </w:p>
    <w:p w:rsidR="00FA6122" w:rsidRDefault="00FA6122" w:rsidP="00FA6122">
      <w:pPr>
        <w:jc w:val="left"/>
        <w:rPr>
          <w:sz w:val="24"/>
          <w:szCs w:val="24"/>
        </w:rPr>
      </w:pPr>
      <w:r>
        <w:rPr>
          <w:sz w:val="24"/>
          <w:szCs w:val="24"/>
        </w:rPr>
        <w:t xml:space="preserve">Dear Sir/Madam, </w:t>
      </w:r>
    </w:p>
    <w:p w:rsidR="00FA6122" w:rsidRDefault="00FA6122" w:rsidP="00FA6122">
      <w:pPr>
        <w:jc w:val="left"/>
        <w:rPr>
          <w:sz w:val="24"/>
          <w:szCs w:val="24"/>
        </w:rPr>
      </w:pPr>
    </w:p>
    <w:p w:rsidR="00FA6122" w:rsidRDefault="001039AE" w:rsidP="001039AE">
      <w:pPr>
        <w:pStyle w:val="ListParagraph"/>
        <w:numPr>
          <w:ilvl w:val="0"/>
          <w:numId w:val="2"/>
        </w:numPr>
        <w:ind w:left="567" w:hanging="567"/>
        <w:rPr>
          <w:sz w:val="24"/>
          <w:szCs w:val="24"/>
        </w:rPr>
      </w:pPr>
      <w:r>
        <w:rPr>
          <w:sz w:val="24"/>
          <w:szCs w:val="24"/>
        </w:rPr>
        <w:t>Meetings of the Middle Managers Negotiating Body and National Joint Council took place earlier today.</w:t>
      </w:r>
    </w:p>
    <w:p w:rsidR="001039AE" w:rsidRDefault="001039AE" w:rsidP="001039AE">
      <w:pPr>
        <w:pStyle w:val="ListParagraph"/>
        <w:ind w:left="567"/>
        <w:rPr>
          <w:sz w:val="24"/>
          <w:szCs w:val="24"/>
        </w:rPr>
      </w:pPr>
    </w:p>
    <w:p w:rsidR="001039AE" w:rsidRPr="001039AE" w:rsidRDefault="001039AE" w:rsidP="001039AE">
      <w:pPr>
        <w:pStyle w:val="ListParagraph"/>
        <w:numPr>
          <w:ilvl w:val="0"/>
          <w:numId w:val="2"/>
        </w:numPr>
        <w:ind w:left="567" w:hanging="567"/>
        <w:rPr>
          <w:sz w:val="24"/>
          <w:szCs w:val="24"/>
        </w:rPr>
      </w:pPr>
      <w:r>
        <w:rPr>
          <w:sz w:val="24"/>
          <w:szCs w:val="24"/>
        </w:rPr>
        <w:t>A number of items were discussed and the following decisions reached.</w:t>
      </w:r>
    </w:p>
    <w:p w:rsidR="001039AE" w:rsidRDefault="001039AE" w:rsidP="00BF7458">
      <w:pPr>
        <w:pStyle w:val="ListParagraph"/>
        <w:ind w:left="567" w:hanging="567"/>
        <w:jc w:val="left"/>
        <w:rPr>
          <w:rFonts w:eastAsia="Times New Roman"/>
          <w:sz w:val="24"/>
          <w:szCs w:val="24"/>
          <w:lang w:eastAsia="en-US"/>
        </w:rPr>
      </w:pPr>
    </w:p>
    <w:p w:rsidR="001039AE" w:rsidRPr="008D4B10" w:rsidRDefault="001039AE" w:rsidP="00BF7458">
      <w:pPr>
        <w:pStyle w:val="ListParagraph"/>
        <w:ind w:left="567" w:hanging="567"/>
        <w:jc w:val="left"/>
        <w:rPr>
          <w:rFonts w:eastAsia="Times New Roman"/>
          <w:sz w:val="24"/>
          <w:szCs w:val="24"/>
          <w:u w:val="single"/>
          <w:lang w:eastAsia="en-US"/>
        </w:rPr>
      </w:pPr>
      <w:r w:rsidRPr="008D4B10">
        <w:rPr>
          <w:rFonts w:eastAsia="Times New Roman"/>
          <w:sz w:val="24"/>
          <w:szCs w:val="24"/>
          <w:u w:val="single"/>
          <w:lang w:eastAsia="en-US"/>
        </w:rPr>
        <w:t>Mileage rates</w:t>
      </w:r>
    </w:p>
    <w:p w:rsidR="001039AE" w:rsidRDefault="001039AE" w:rsidP="00BF7458">
      <w:pPr>
        <w:pStyle w:val="ListParagraph"/>
        <w:ind w:left="567" w:hanging="567"/>
        <w:jc w:val="left"/>
        <w:rPr>
          <w:rFonts w:eastAsia="Times New Roman"/>
          <w:sz w:val="24"/>
          <w:szCs w:val="24"/>
          <w:lang w:eastAsia="en-US"/>
        </w:rPr>
      </w:pPr>
    </w:p>
    <w:p w:rsidR="001039AE" w:rsidRPr="008D4B10" w:rsidRDefault="001039AE" w:rsidP="00084EBB">
      <w:pPr>
        <w:pStyle w:val="ListParagraph"/>
        <w:numPr>
          <w:ilvl w:val="0"/>
          <w:numId w:val="2"/>
        </w:numPr>
        <w:ind w:left="567" w:hanging="567"/>
        <w:rPr>
          <w:rFonts w:eastAsia="Times New Roman"/>
          <w:sz w:val="24"/>
          <w:szCs w:val="24"/>
          <w:lang w:eastAsia="en-US"/>
        </w:rPr>
      </w:pPr>
      <w:r w:rsidRPr="008D4B10">
        <w:rPr>
          <w:rFonts w:eastAsia="Times New Roman"/>
          <w:sz w:val="24"/>
          <w:szCs w:val="24"/>
          <w:lang w:eastAsia="en-US"/>
        </w:rPr>
        <w:t xml:space="preserve">Agreement has been reached to replace the current approach </w:t>
      </w:r>
      <w:r w:rsidR="008D4B10" w:rsidRPr="008D4B10">
        <w:rPr>
          <w:rFonts w:eastAsia="Times New Roman"/>
          <w:sz w:val="24"/>
          <w:szCs w:val="24"/>
          <w:lang w:eastAsia="en-US"/>
        </w:rPr>
        <w:t>to essential and casual user</w:t>
      </w:r>
      <w:r w:rsidRPr="008D4B10">
        <w:rPr>
          <w:rFonts w:eastAsia="Times New Roman"/>
          <w:sz w:val="24"/>
          <w:szCs w:val="24"/>
          <w:lang w:eastAsia="en-US"/>
        </w:rPr>
        <w:t xml:space="preserve"> mileage rates with a simple link to approved HMRC rates. This change will be phased in between 1 July 2013 and 1 April 2014. A one-off lump sum payment will be paid to e</w:t>
      </w:r>
      <w:r w:rsidR="008D4B10" w:rsidRPr="008D4B10">
        <w:rPr>
          <w:rFonts w:eastAsia="Times New Roman"/>
          <w:sz w:val="24"/>
          <w:szCs w:val="24"/>
          <w:lang w:eastAsia="en-US"/>
        </w:rPr>
        <w:t xml:space="preserve">mployees </w:t>
      </w:r>
      <w:r w:rsidR="008D4B10">
        <w:rPr>
          <w:rFonts w:eastAsia="Times New Roman"/>
          <w:sz w:val="24"/>
          <w:szCs w:val="24"/>
          <w:lang w:eastAsia="en-US"/>
        </w:rPr>
        <w:t xml:space="preserve">on 1 April 2014 </w:t>
      </w:r>
      <w:r w:rsidR="008D4B10" w:rsidRPr="008D4B10">
        <w:rPr>
          <w:rFonts w:eastAsia="Times New Roman"/>
          <w:sz w:val="24"/>
          <w:szCs w:val="24"/>
          <w:lang w:eastAsia="en-US"/>
        </w:rPr>
        <w:t>who are essential users as at today’s date</w:t>
      </w:r>
      <w:r w:rsidR="008D4B10">
        <w:rPr>
          <w:rFonts w:eastAsia="Times New Roman"/>
          <w:sz w:val="24"/>
          <w:szCs w:val="24"/>
          <w:lang w:eastAsia="en-US"/>
        </w:rPr>
        <w:t>,</w:t>
      </w:r>
      <w:r w:rsidR="008D4B10" w:rsidRPr="008D4B10">
        <w:rPr>
          <w:rFonts w:eastAsia="Times New Roman"/>
          <w:sz w:val="24"/>
          <w:szCs w:val="24"/>
          <w:lang w:eastAsia="en-US"/>
        </w:rPr>
        <w:t xml:space="preserve"> and remain so </w:t>
      </w:r>
      <w:r w:rsidR="008D4B10">
        <w:rPr>
          <w:rFonts w:eastAsia="Times New Roman"/>
          <w:sz w:val="24"/>
          <w:szCs w:val="24"/>
          <w:lang w:eastAsia="en-US"/>
        </w:rPr>
        <w:t xml:space="preserve">with that FRS </w:t>
      </w:r>
      <w:r w:rsidR="008D4B10" w:rsidRPr="008D4B10">
        <w:rPr>
          <w:rFonts w:eastAsia="Times New Roman"/>
          <w:sz w:val="24"/>
          <w:szCs w:val="24"/>
          <w:lang w:eastAsia="en-US"/>
        </w:rPr>
        <w:t xml:space="preserve">as at 1 April 2014. </w:t>
      </w:r>
    </w:p>
    <w:p w:rsidR="001039AE" w:rsidRDefault="001039AE" w:rsidP="00BF7458">
      <w:pPr>
        <w:pStyle w:val="ListParagraph"/>
        <w:ind w:left="567" w:hanging="567"/>
        <w:jc w:val="left"/>
        <w:rPr>
          <w:rFonts w:eastAsia="Times New Roman"/>
          <w:sz w:val="24"/>
          <w:szCs w:val="24"/>
          <w:lang w:eastAsia="en-US"/>
        </w:rPr>
      </w:pPr>
    </w:p>
    <w:p w:rsidR="008D4B10" w:rsidRDefault="008D4B10" w:rsidP="008D4B10">
      <w:pPr>
        <w:pStyle w:val="ListParagraph"/>
        <w:numPr>
          <w:ilvl w:val="0"/>
          <w:numId w:val="2"/>
        </w:numPr>
        <w:ind w:left="567" w:hanging="567"/>
        <w:jc w:val="left"/>
        <w:rPr>
          <w:rFonts w:eastAsia="Times New Roman"/>
          <w:sz w:val="24"/>
          <w:szCs w:val="24"/>
          <w:lang w:eastAsia="en-US"/>
        </w:rPr>
      </w:pPr>
      <w:r>
        <w:rPr>
          <w:rFonts w:eastAsia="Times New Roman"/>
          <w:sz w:val="24"/>
          <w:szCs w:val="24"/>
          <w:lang w:eastAsia="en-US"/>
        </w:rPr>
        <w:t xml:space="preserve">Details of the agreement will follow shortly. </w:t>
      </w:r>
    </w:p>
    <w:p w:rsidR="008D4B10" w:rsidRPr="008D4B10" w:rsidRDefault="008D4B10" w:rsidP="008D4B10">
      <w:pPr>
        <w:pStyle w:val="ListParagraph"/>
        <w:rPr>
          <w:rFonts w:eastAsia="Times New Roman"/>
          <w:sz w:val="24"/>
          <w:szCs w:val="24"/>
          <w:lang w:eastAsia="en-US"/>
        </w:rPr>
      </w:pPr>
    </w:p>
    <w:p w:rsidR="008D4B10" w:rsidRDefault="008D4B10" w:rsidP="008D4B10">
      <w:pPr>
        <w:jc w:val="left"/>
        <w:rPr>
          <w:rFonts w:eastAsia="Times New Roman"/>
          <w:sz w:val="24"/>
          <w:szCs w:val="24"/>
          <w:u w:val="single"/>
          <w:lang w:eastAsia="en-US"/>
        </w:rPr>
      </w:pPr>
      <w:r w:rsidRPr="008D4B10">
        <w:rPr>
          <w:rFonts w:eastAsia="Times New Roman"/>
          <w:sz w:val="24"/>
          <w:szCs w:val="24"/>
          <w:u w:val="single"/>
          <w:lang w:eastAsia="en-US"/>
        </w:rPr>
        <w:t>Pay</w:t>
      </w:r>
      <w:r>
        <w:rPr>
          <w:rFonts w:eastAsia="Times New Roman"/>
          <w:sz w:val="24"/>
          <w:szCs w:val="24"/>
          <w:u w:val="single"/>
          <w:lang w:eastAsia="en-US"/>
        </w:rPr>
        <w:t xml:space="preserve"> award</w:t>
      </w:r>
    </w:p>
    <w:p w:rsidR="008D4B10" w:rsidRDefault="008D4B10" w:rsidP="008D4B10">
      <w:pPr>
        <w:jc w:val="left"/>
        <w:rPr>
          <w:rFonts w:eastAsia="Times New Roman"/>
          <w:sz w:val="24"/>
          <w:szCs w:val="24"/>
          <w:u w:val="single"/>
          <w:lang w:eastAsia="en-US"/>
        </w:rPr>
      </w:pPr>
    </w:p>
    <w:p w:rsidR="008D4B10" w:rsidRDefault="008D4B10" w:rsidP="008D4B10">
      <w:pPr>
        <w:pStyle w:val="ListParagraph"/>
        <w:numPr>
          <w:ilvl w:val="0"/>
          <w:numId w:val="2"/>
        </w:numPr>
        <w:ind w:left="567" w:hanging="567"/>
        <w:jc w:val="left"/>
        <w:rPr>
          <w:rFonts w:eastAsia="Times New Roman"/>
          <w:sz w:val="24"/>
          <w:szCs w:val="24"/>
          <w:lang w:eastAsia="en-US"/>
        </w:rPr>
      </w:pPr>
      <w:r>
        <w:rPr>
          <w:rFonts w:eastAsia="Times New Roman"/>
          <w:sz w:val="24"/>
          <w:szCs w:val="24"/>
          <w:lang w:eastAsia="en-US"/>
        </w:rPr>
        <w:t>An across the board increase of 1% will be applied to basic pay and continual professional development payments with effect from 1 July 2013.</w:t>
      </w:r>
    </w:p>
    <w:p w:rsidR="0008585B" w:rsidRDefault="0008585B" w:rsidP="0008585B">
      <w:pPr>
        <w:pStyle w:val="ListParagraph"/>
        <w:ind w:left="567"/>
        <w:jc w:val="left"/>
        <w:rPr>
          <w:rFonts w:eastAsia="Times New Roman"/>
          <w:sz w:val="24"/>
          <w:szCs w:val="24"/>
          <w:lang w:eastAsia="en-US"/>
        </w:rPr>
      </w:pPr>
    </w:p>
    <w:p w:rsidR="0008585B" w:rsidRDefault="0008585B" w:rsidP="008D4B10">
      <w:pPr>
        <w:pStyle w:val="ListParagraph"/>
        <w:numPr>
          <w:ilvl w:val="0"/>
          <w:numId w:val="2"/>
        </w:numPr>
        <w:ind w:left="567" w:hanging="567"/>
        <w:jc w:val="left"/>
        <w:rPr>
          <w:rFonts w:eastAsia="Times New Roman"/>
          <w:sz w:val="24"/>
          <w:szCs w:val="24"/>
          <w:lang w:eastAsia="en-US"/>
        </w:rPr>
      </w:pPr>
      <w:r>
        <w:rPr>
          <w:rFonts w:eastAsia="Times New Roman"/>
          <w:sz w:val="24"/>
          <w:szCs w:val="24"/>
          <w:lang w:eastAsia="en-US"/>
        </w:rPr>
        <w:t>Information in respect of the new rates will be issued shortly.</w:t>
      </w:r>
    </w:p>
    <w:p w:rsidR="008D4B10" w:rsidRDefault="008D4B10" w:rsidP="008D4B10">
      <w:pPr>
        <w:pStyle w:val="ListParagraph"/>
        <w:ind w:left="567"/>
        <w:jc w:val="left"/>
        <w:rPr>
          <w:rFonts w:eastAsia="Times New Roman"/>
          <w:sz w:val="24"/>
          <w:szCs w:val="24"/>
          <w:lang w:eastAsia="en-US"/>
        </w:rPr>
      </w:pPr>
    </w:p>
    <w:p w:rsidR="008D4B10" w:rsidRDefault="008D4B10" w:rsidP="008D4B10">
      <w:pPr>
        <w:pStyle w:val="ListParagraph"/>
        <w:ind w:left="567" w:hanging="567"/>
        <w:jc w:val="left"/>
        <w:rPr>
          <w:rFonts w:eastAsia="Times New Roman"/>
          <w:sz w:val="24"/>
          <w:szCs w:val="24"/>
          <w:u w:val="single"/>
          <w:lang w:eastAsia="en-US"/>
        </w:rPr>
      </w:pPr>
    </w:p>
    <w:p w:rsidR="008D4B10" w:rsidRDefault="008D4B10" w:rsidP="008D4B10">
      <w:pPr>
        <w:pStyle w:val="ListParagraph"/>
        <w:ind w:left="567" w:hanging="567"/>
        <w:jc w:val="left"/>
        <w:rPr>
          <w:rFonts w:eastAsia="Times New Roman"/>
          <w:sz w:val="24"/>
          <w:szCs w:val="24"/>
          <w:u w:val="single"/>
          <w:lang w:eastAsia="en-US"/>
        </w:rPr>
      </w:pPr>
    </w:p>
    <w:p w:rsidR="008D4B10" w:rsidRDefault="008D4B10" w:rsidP="008D4B10">
      <w:pPr>
        <w:pStyle w:val="ListParagraph"/>
        <w:ind w:left="567" w:hanging="567"/>
        <w:jc w:val="left"/>
        <w:rPr>
          <w:rFonts w:eastAsia="Times New Roman"/>
          <w:sz w:val="24"/>
          <w:szCs w:val="24"/>
          <w:u w:val="single"/>
          <w:lang w:eastAsia="en-US"/>
        </w:rPr>
      </w:pPr>
    </w:p>
    <w:p w:rsidR="008D4B10" w:rsidRDefault="008D4B10" w:rsidP="008D4B10">
      <w:pPr>
        <w:pStyle w:val="ListParagraph"/>
        <w:ind w:left="567" w:hanging="567"/>
        <w:jc w:val="left"/>
        <w:rPr>
          <w:rFonts w:eastAsia="Times New Roman"/>
          <w:sz w:val="24"/>
          <w:szCs w:val="24"/>
          <w:u w:val="single"/>
          <w:lang w:eastAsia="en-US"/>
        </w:rPr>
      </w:pPr>
    </w:p>
    <w:p w:rsidR="008D4B10" w:rsidRPr="008D4B10" w:rsidRDefault="008D4B10" w:rsidP="008D4B10">
      <w:pPr>
        <w:pStyle w:val="ListParagraph"/>
        <w:ind w:left="567" w:hanging="567"/>
        <w:jc w:val="left"/>
        <w:rPr>
          <w:rFonts w:eastAsia="Times New Roman"/>
          <w:sz w:val="24"/>
          <w:szCs w:val="24"/>
          <w:u w:val="single"/>
          <w:lang w:eastAsia="en-US"/>
        </w:rPr>
      </w:pPr>
      <w:r>
        <w:rPr>
          <w:rFonts w:eastAsia="Times New Roman"/>
          <w:sz w:val="24"/>
          <w:szCs w:val="24"/>
          <w:u w:val="single"/>
          <w:lang w:eastAsia="en-US"/>
        </w:rPr>
        <w:t>Pay, terms and conditions discussions</w:t>
      </w:r>
    </w:p>
    <w:p w:rsidR="008D4B10" w:rsidRDefault="008D4B10" w:rsidP="00BF7458">
      <w:pPr>
        <w:pStyle w:val="ListParagraph"/>
        <w:ind w:left="567" w:hanging="567"/>
        <w:jc w:val="left"/>
        <w:rPr>
          <w:rFonts w:eastAsia="Times New Roman"/>
          <w:sz w:val="24"/>
          <w:szCs w:val="24"/>
          <w:lang w:eastAsia="en-US"/>
        </w:rPr>
      </w:pPr>
    </w:p>
    <w:p w:rsidR="006D75CB" w:rsidRDefault="006D75CB" w:rsidP="006D75CB">
      <w:pPr>
        <w:pStyle w:val="ListParagraph"/>
        <w:numPr>
          <w:ilvl w:val="0"/>
          <w:numId w:val="2"/>
        </w:numPr>
        <w:ind w:left="567" w:hanging="567"/>
        <w:rPr>
          <w:rFonts w:eastAsia="Times New Roman"/>
          <w:sz w:val="24"/>
          <w:szCs w:val="24"/>
          <w:lang w:eastAsia="en-US"/>
        </w:rPr>
      </w:pPr>
      <w:r w:rsidRPr="006D75CB">
        <w:rPr>
          <w:rFonts w:eastAsia="Times New Roman"/>
          <w:sz w:val="24"/>
          <w:szCs w:val="24"/>
          <w:lang w:eastAsia="en-US"/>
        </w:rPr>
        <w:t>In September 2012 both Sides of the NJC committed to work jointly on changes identified by each Side to ensure that there is a pay framework alongside terms and conditions in the fire and rescue service which reflect the responsibilities of, and current and future demands on, the service and the profession.  The original intention had been to conclude this piece of work by June 2013.</w:t>
      </w:r>
    </w:p>
    <w:p w:rsidR="006D75CB" w:rsidRPr="006D75CB" w:rsidRDefault="006D75CB" w:rsidP="006D75CB">
      <w:pPr>
        <w:pStyle w:val="ListParagraph"/>
        <w:ind w:left="567"/>
        <w:jc w:val="left"/>
        <w:rPr>
          <w:rFonts w:eastAsia="Times New Roman"/>
          <w:sz w:val="24"/>
          <w:szCs w:val="24"/>
          <w:lang w:eastAsia="en-US"/>
        </w:rPr>
      </w:pPr>
    </w:p>
    <w:p w:rsidR="006D75CB" w:rsidRDefault="006D75CB" w:rsidP="006D75CB">
      <w:pPr>
        <w:pStyle w:val="ListParagraph"/>
        <w:numPr>
          <w:ilvl w:val="0"/>
          <w:numId w:val="2"/>
        </w:numPr>
        <w:ind w:left="567" w:hanging="567"/>
        <w:rPr>
          <w:rFonts w:eastAsia="Times New Roman"/>
          <w:sz w:val="24"/>
          <w:szCs w:val="24"/>
          <w:lang w:eastAsia="en-US"/>
        </w:rPr>
      </w:pPr>
      <w:r w:rsidRPr="006D75CB">
        <w:rPr>
          <w:rFonts w:eastAsia="Times New Roman"/>
          <w:sz w:val="24"/>
          <w:szCs w:val="24"/>
          <w:lang w:eastAsia="en-US"/>
        </w:rPr>
        <w:t>Discussions have taken place throughout the period to date and both sides are committed to improving the fire and rescue service across the UK. However, both sides of the NJC recognise:</w:t>
      </w:r>
    </w:p>
    <w:p w:rsidR="006D75CB" w:rsidRPr="006D75CB" w:rsidRDefault="006D75CB" w:rsidP="006D75CB">
      <w:pPr>
        <w:jc w:val="left"/>
        <w:rPr>
          <w:rFonts w:eastAsia="Times New Roman"/>
          <w:sz w:val="24"/>
          <w:szCs w:val="24"/>
          <w:lang w:eastAsia="en-US"/>
        </w:rPr>
      </w:pPr>
    </w:p>
    <w:p w:rsidR="006D75CB" w:rsidRDefault="006D75CB" w:rsidP="006D75CB">
      <w:pPr>
        <w:pStyle w:val="ListParagraph"/>
        <w:ind w:left="851" w:hanging="284"/>
        <w:rPr>
          <w:rFonts w:eastAsia="Times New Roman"/>
          <w:sz w:val="24"/>
          <w:szCs w:val="24"/>
          <w:lang w:eastAsia="en-US"/>
        </w:rPr>
      </w:pPr>
      <w:r w:rsidRPr="006D75CB">
        <w:rPr>
          <w:rFonts w:eastAsia="Times New Roman"/>
          <w:sz w:val="24"/>
          <w:szCs w:val="24"/>
          <w:lang w:eastAsia="en-US"/>
        </w:rPr>
        <w:t xml:space="preserve">•    the increasing need to consider how the workforce's skills and </w:t>
      </w:r>
      <w:r w:rsidR="00237D52">
        <w:rPr>
          <w:rFonts w:eastAsia="Times New Roman"/>
          <w:sz w:val="24"/>
          <w:szCs w:val="24"/>
          <w:lang w:eastAsia="en-US"/>
        </w:rPr>
        <w:t>commitment can best be utilised</w:t>
      </w:r>
      <w:r w:rsidRPr="006D75CB">
        <w:rPr>
          <w:rFonts w:eastAsia="Times New Roman"/>
          <w:sz w:val="24"/>
          <w:szCs w:val="24"/>
          <w:lang w:eastAsia="en-US"/>
        </w:rPr>
        <w:t>, including the type of activities undertaken, any additional functions that may be required and the implications of this for the nationally agreed rolemaps</w:t>
      </w:r>
    </w:p>
    <w:p w:rsidR="006D75CB" w:rsidRPr="006D75CB" w:rsidRDefault="006D75CB" w:rsidP="006D75CB">
      <w:pPr>
        <w:pStyle w:val="ListParagraph"/>
        <w:ind w:left="567"/>
        <w:jc w:val="left"/>
        <w:rPr>
          <w:rFonts w:eastAsia="Times New Roman"/>
          <w:sz w:val="24"/>
          <w:szCs w:val="24"/>
          <w:lang w:eastAsia="en-US"/>
        </w:rPr>
      </w:pPr>
    </w:p>
    <w:p w:rsidR="006D75CB" w:rsidRPr="006D75CB" w:rsidRDefault="006D75CB" w:rsidP="006D75CB">
      <w:pPr>
        <w:pStyle w:val="ListParagraph"/>
        <w:ind w:left="851" w:hanging="284"/>
        <w:rPr>
          <w:rFonts w:eastAsia="Times New Roman"/>
          <w:sz w:val="24"/>
          <w:szCs w:val="24"/>
          <w:lang w:eastAsia="en-US"/>
        </w:rPr>
      </w:pPr>
      <w:r w:rsidRPr="006D75CB">
        <w:rPr>
          <w:rFonts w:eastAsia="Times New Roman"/>
          <w:sz w:val="24"/>
          <w:szCs w:val="24"/>
          <w:lang w:eastAsia="en-US"/>
        </w:rPr>
        <w:t xml:space="preserve">•    the potential to build upon, and expand, this piece of work to encompass a more wide-ranging and strategic look to the future. </w:t>
      </w:r>
      <w:r w:rsidR="004B55B2">
        <w:rPr>
          <w:rFonts w:eastAsia="Times New Roman"/>
          <w:sz w:val="24"/>
          <w:szCs w:val="24"/>
          <w:lang w:eastAsia="en-US"/>
        </w:rPr>
        <w:t>Consideration will</w:t>
      </w:r>
      <w:r w:rsidRPr="006D75CB">
        <w:rPr>
          <w:rFonts w:eastAsia="Times New Roman"/>
          <w:sz w:val="24"/>
          <w:szCs w:val="24"/>
          <w:lang w:eastAsia="en-US"/>
        </w:rPr>
        <w:t xml:space="preserve"> include </w:t>
      </w:r>
      <w:r w:rsidR="007B5F2B">
        <w:rPr>
          <w:rFonts w:eastAsia="Times New Roman"/>
          <w:sz w:val="24"/>
          <w:szCs w:val="24"/>
          <w:lang w:eastAsia="en-US"/>
        </w:rPr>
        <w:t>issues</w:t>
      </w:r>
      <w:r w:rsidRPr="006D75CB">
        <w:rPr>
          <w:rFonts w:eastAsia="Times New Roman"/>
          <w:sz w:val="24"/>
          <w:szCs w:val="24"/>
          <w:lang w:eastAsia="en-US"/>
        </w:rPr>
        <w:t xml:space="preserve"> covered in the recently published independent review - </w:t>
      </w:r>
      <w:r w:rsidRPr="001A66CB">
        <w:rPr>
          <w:rFonts w:eastAsia="Times New Roman"/>
          <w:i/>
          <w:sz w:val="24"/>
          <w:szCs w:val="24"/>
          <w:lang w:eastAsia="en-US"/>
        </w:rPr>
        <w:t>Facing the Future</w:t>
      </w:r>
      <w:r w:rsidRPr="006D75CB">
        <w:rPr>
          <w:rFonts w:eastAsia="Times New Roman"/>
          <w:sz w:val="24"/>
          <w:szCs w:val="24"/>
          <w:lang w:eastAsia="en-US"/>
        </w:rPr>
        <w:t xml:space="preserve"> – which was commissioned by DCLG, as well as matters of interest to Scotland, Wales and Northern Ireland.</w:t>
      </w:r>
    </w:p>
    <w:p w:rsidR="006D75CB" w:rsidRDefault="006D75CB" w:rsidP="006D75CB">
      <w:pPr>
        <w:pStyle w:val="ListParagraph"/>
        <w:ind w:left="567"/>
        <w:jc w:val="left"/>
        <w:rPr>
          <w:rFonts w:eastAsia="Times New Roman"/>
          <w:sz w:val="24"/>
          <w:szCs w:val="24"/>
          <w:lang w:eastAsia="en-US"/>
        </w:rPr>
      </w:pPr>
    </w:p>
    <w:p w:rsidR="008D4B10" w:rsidRDefault="006D75CB" w:rsidP="006D75CB">
      <w:pPr>
        <w:pStyle w:val="ListParagraph"/>
        <w:numPr>
          <w:ilvl w:val="0"/>
          <w:numId w:val="2"/>
        </w:numPr>
        <w:ind w:left="567" w:hanging="567"/>
        <w:jc w:val="left"/>
        <w:rPr>
          <w:rFonts w:eastAsia="Times New Roman"/>
          <w:sz w:val="24"/>
          <w:szCs w:val="24"/>
          <w:lang w:eastAsia="en-US"/>
        </w:rPr>
      </w:pPr>
      <w:r w:rsidRPr="006D75CB">
        <w:rPr>
          <w:rFonts w:eastAsia="Times New Roman"/>
          <w:sz w:val="24"/>
          <w:szCs w:val="24"/>
          <w:lang w:eastAsia="en-US"/>
        </w:rPr>
        <w:t xml:space="preserve">Accordingly the NJC has decided not to conclude this work in June but rather to continue with this piece of work in the wider context set out above.  </w:t>
      </w:r>
    </w:p>
    <w:p w:rsidR="008D4B10" w:rsidRDefault="008D4B10" w:rsidP="00BF7458">
      <w:pPr>
        <w:pStyle w:val="ListParagraph"/>
        <w:ind w:left="567" w:hanging="567"/>
        <w:jc w:val="left"/>
        <w:rPr>
          <w:rFonts w:eastAsia="Times New Roman"/>
          <w:sz w:val="24"/>
          <w:szCs w:val="24"/>
          <w:lang w:eastAsia="en-US"/>
        </w:rPr>
      </w:pPr>
    </w:p>
    <w:p w:rsidR="008D4B10" w:rsidRDefault="008D4B10" w:rsidP="00BF7458">
      <w:pPr>
        <w:pStyle w:val="ListParagraph"/>
        <w:ind w:left="567" w:hanging="567"/>
        <w:jc w:val="left"/>
        <w:rPr>
          <w:rFonts w:eastAsia="Times New Roman"/>
          <w:sz w:val="24"/>
          <w:szCs w:val="24"/>
          <w:lang w:eastAsia="en-US"/>
        </w:rPr>
      </w:pPr>
    </w:p>
    <w:p w:rsidR="008D4B10" w:rsidRDefault="008D4B10" w:rsidP="00BF7458">
      <w:pPr>
        <w:pStyle w:val="ListParagraph"/>
        <w:ind w:left="567" w:hanging="567"/>
        <w:jc w:val="left"/>
        <w:rPr>
          <w:rFonts w:eastAsia="Times New Roman"/>
          <w:sz w:val="24"/>
          <w:szCs w:val="24"/>
          <w:lang w:eastAsia="en-US"/>
        </w:rPr>
      </w:pPr>
    </w:p>
    <w:p w:rsidR="00AB51C2" w:rsidRPr="0004768D" w:rsidRDefault="00AB51C2" w:rsidP="00BF7458">
      <w:pPr>
        <w:pStyle w:val="ListParagraph"/>
        <w:ind w:left="567" w:hanging="567"/>
        <w:jc w:val="left"/>
        <w:rPr>
          <w:rFonts w:eastAsia="Times New Roman"/>
          <w:sz w:val="24"/>
          <w:szCs w:val="24"/>
          <w:lang w:eastAsia="en-US"/>
        </w:rPr>
      </w:pPr>
      <w:r w:rsidRPr="0004768D">
        <w:rPr>
          <w:rFonts w:eastAsia="Times New Roman"/>
          <w:sz w:val="24"/>
          <w:szCs w:val="24"/>
          <w:lang w:eastAsia="en-US"/>
        </w:rPr>
        <w:t>Yours faithfully</w:t>
      </w:r>
    </w:p>
    <w:p w:rsidR="00AB51C2" w:rsidRPr="00AB51C2" w:rsidRDefault="00AB51C2" w:rsidP="00AB51C2">
      <w:pPr>
        <w:rPr>
          <w:rFonts w:eastAsia="Times New Roman"/>
          <w:b/>
          <w:sz w:val="24"/>
          <w:szCs w:val="24"/>
          <w:lang w:eastAsia="en-US"/>
        </w:rPr>
      </w:pPr>
      <w:r w:rsidRPr="00AB51C2">
        <w:rPr>
          <w:rFonts w:eastAsia="Times New Roman"/>
          <w:b/>
          <w:sz w:val="24"/>
          <w:szCs w:val="24"/>
          <w:lang w:eastAsia="en-US"/>
        </w:rPr>
        <w:t>SIMO</w:t>
      </w:r>
      <w:bookmarkStart w:id="0" w:name="_GoBack"/>
      <w:bookmarkEnd w:id="0"/>
      <w:r w:rsidRPr="00AB51C2">
        <w:rPr>
          <w:rFonts w:eastAsia="Times New Roman"/>
          <w:b/>
          <w:sz w:val="24"/>
          <w:szCs w:val="24"/>
          <w:lang w:eastAsia="en-US"/>
        </w:rPr>
        <w:t xml:space="preserve">N PANNELL </w:t>
      </w:r>
    </w:p>
    <w:p w:rsidR="00AB51C2" w:rsidRPr="00AB51C2" w:rsidRDefault="00AB51C2" w:rsidP="00AB51C2">
      <w:pPr>
        <w:rPr>
          <w:rFonts w:eastAsia="Times New Roman"/>
          <w:b/>
          <w:sz w:val="24"/>
          <w:szCs w:val="24"/>
          <w:lang w:eastAsia="en-US"/>
        </w:rPr>
      </w:pPr>
      <w:r w:rsidRPr="00AB51C2">
        <w:rPr>
          <w:rFonts w:eastAsia="Times New Roman"/>
          <w:b/>
          <w:sz w:val="24"/>
          <w:szCs w:val="24"/>
          <w:lang w:eastAsia="en-US"/>
        </w:rPr>
        <w:t>MATT WRACK</w:t>
      </w:r>
    </w:p>
    <w:p w:rsidR="00AB51C2" w:rsidRPr="00AB51C2" w:rsidRDefault="00AB51C2" w:rsidP="00AB51C2">
      <w:pPr>
        <w:rPr>
          <w:sz w:val="24"/>
          <w:szCs w:val="24"/>
        </w:rPr>
      </w:pPr>
      <w:r w:rsidRPr="00AB51C2">
        <w:rPr>
          <w:rFonts w:eastAsia="Times New Roman"/>
          <w:sz w:val="24"/>
          <w:szCs w:val="24"/>
          <w:lang w:eastAsia="en-US"/>
        </w:rPr>
        <w:t>Joint Secretaries</w:t>
      </w:r>
    </w:p>
    <w:sectPr w:rsidR="00AB51C2" w:rsidRPr="00AB51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Condensed">
    <w:altName w:val="Arial Narrow"/>
    <w:charset w:val="00"/>
    <w:family w:val="swiss"/>
    <w:pitch w:val="variable"/>
    <w:sig w:usb0="00000007" w:usb1="00000000" w:usb2="00000000" w:usb3="00000000" w:csb0="00000093"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1525B"/>
    <w:multiLevelType w:val="hybridMultilevel"/>
    <w:tmpl w:val="A0CC2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9F2A51"/>
    <w:multiLevelType w:val="hybridMultilevel"/>
    <w:tmpl w:val="4F3C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122"/>
    <w:rsid w:val="00015354"/>
    <w:rsid w:val="0004768D"/>
    <w:rsid w:val="00084EBB"/>
    <w:rsid w:val="0008585B"/>
    <w:rsid w:val="000A4B48"/>
    <w:rsid w:val="000D091C"/>
    <w:rsid w:val="001039AE"/>
    <w:rsid w:val="00117759"/>
    <w:rsid w:val="001819A3"/>
    <w:rsid w:val="001A66CB"/>
    <w:rsid w:val="00227DA3"/>
    <w:rsid w:val="00233B7A"/>
    <w:rsid w:val="00237D52"/>
    <w:rsid w:val="00273812"/>
    <w:rsid w:val="003B689F"/>
    <w:rsid w:val="004B55B2"/>
    <w:rsid w:val="00674662"/>
    <w:rsid w:val="006A21B1"/>
    <w:rsid w:val="006A21C6"/>
    <w:rsid w:val="006D4223"/>
    <w:rsid w:val="006D75CB"/>
    <w:rsid w:val="007B5F2B"/>
    <w:rsid w:val="008A0119"/>
    <w:rsid w:val="008D4B10"/>
    <w:rsid w:val="009044CA"/>
    <w:rsid w:val="009277A0"/>
    <w:rsid w:val="0097667B"/>
    <w:rsid w:val="00A11905"/>
    <w:rsid w:val="00A563AD"/>
    <w:rsid w:val="00A723A8"/>
    <w:rsid w:val="00AB51C2"/>
    <w:rsid w:val="00B330B4"/>
    <w:rsid w:val="00BB7251"/>
    <w:rsid w:val="00BF1E39"/>
    <w:rsid w:val="00BF7458"/>
    <w:rsid w:val="00E00A13"/>
    <w:rsid w:val="00EB4997"/>
    <w:rsid w:val="00F7750B"/>
    <w:rsid w:val="00F86E42"/>
    <w:rsid w:val="00FA6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122"/>
    <w:pPr>
      <w:spacing w:after="0" w:line="240" w:lineRule="auto"/>
      <w:jc w:val="both"/>
    </w:pPr>
    <w:rPr>
      <w:rFonts w:ascii="Arial"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A6122"/>
    <w:rPr>
      <w:b/>
      <w:bCs/>
    </w:rPr>
  </w:style>
  <w:style w:type="paragraph" w:styleId="ListParagraph">
    <w:name w:val="List Paragraph"/>
    <w:basedOn w:val="Normal"/>
    <w:uiPriority w:val="34"/>
    <w:qFormat/>
    <w:rsid w:val="000476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122"/>
    <w:pPr>
      <w:spacing w:after="0" w:line="240" w:lineRule="auto"/>
      <w:jc w:val="both"/>
    </w:pPr>
    <w:rPr>
      <w:rFonts w:ascii="Arial"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A6122"/>
    <w:rPr>
      <w:b/>
      <w:bCs/>
    </w:rPr>
  </w:style>
  <w:style w:type="paragraph" w:styleId="ListParagraph">
    <w:name w:val="List Paragraph"/>
    <w:basedOn w:val="Normal"/>
    <w:uiPriority w:val="34"/>
    <w:qFormat/>
    <w:rsid w:val="00047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28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Gittins</dc:creator>
  <cp:lastModifiedBy>Gill Gittins</cp:lastModifiedBy>
  <cp:revision>2</cp:revision>
  <dcterms:created xsi:type="dcterms:W3CDTF">2013-06-04T13:21:00Z</dcterms:created>
  <dcterms:modified xsi:type="dcterms:W3CDTF">2013-06-04T13:21:00Z</dcterms:modified>
</cp:coreProperties>
</file>